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23" w:rsidRPr="00C73F50" w:rsidRDefault="005E3223" w:rsidP="005E3223">
      <w:pPr>
        <w:jc w:val="center"/>
        <w:rPr>
          <w:rFonts w:ascii="方正小标宋简体" w:eastAsia="方正小标宋简体" w:hAnsi="仿宋"/>
          <w:sz w:val="32"/>
          <w:szCs w:val="32"/>
        </w:rPr>
      </w:pPr>
      <w:r w:rsidRPr="00C73F50">
        <w:rPr>
          <w:rFonts w:ascii="方正小标宋简体" w:eastAsia="方正小标宋简体" w:hAnsi="仿宋" w:hint="eastAsia"/>
          <w:sz w:val="32"/>
          <w:szCs w:val="32"/>
        </w:rPr>
        <w:t>中国银行股份有限公司国家助学贷款还款协议</w:t>
      </w:r>
    </w:p>
    <w:p w:rsidR="005E3223" w:rsidRPr="00C73F50" w:rsidRDefault="005E3223" w:rsidP="005E3223">
      <w:pPr>
        <w:spacing w:line="360" w:lineRule="auto"/>
        <w:jc w:val="left"/>
        <w:rPr>
          <w:rFonts w:asciiTheme="minorEastAsia" w:eastAsiaTheme="minorEastAsia" w:hAnsiTheme="minorEastAsia"/>
          <w:b w:val="0"/>
        </w:rPr>
      </w:pPr>
      <w:r w:rsidRPr="00C73F50">
        <w:rPr>
          <w:rFonts w:asciiTheme="minorEastAsia" w:eastAsiaTheme="minorEastAsia" w:hAnsiTheme="minorEastAsia" w:hint="eastAsia"/>
          <w:b w:val="0"/>
        </w:rPr>
        <w:t>甲方</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bookmarkStart w:id="0" w:name="_GoBack"/>
      <w:bookmarkEnd w:id="0"/>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（借款学生）</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身份证号码</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u w:val="single"/>
        </w:rPr>
        <w:t xml:space="preserve">     </w:t>
      </w:r>
    </w:p>
    <w:p w:rsidR="005E3223" w:rsidRPr="00C73F50" w:rsidRDefault="005E3223" w:rsidP="005E3223">
      <w:pPr>
        <w:spacing w:line="360" w:lineRule="auto"/>
        <w:jc w:val="left"/>
        <w:rPr>
          <w:rFonts w:asciiTheme="minorEastAsia" w:eastAsiaTheme="minorEastAsia" w:hAnsiTheme="minorEastAsia"/>
          <w:b w:val="0"/>
        </w:rPr>
      </w:pPr>
      <w:r w:rsidRPr="00C73F50">
        <w:rPr>
          <w:rFonts w:asciiTheme="minorEastAsia" w:eastAsiaTheme="minorEastAsia" w:hAnsiTheme="minorEastAsia" w:hint="eastAsia"/>
          <w:b w:val="0"/>
        </w:rPr>
        <w:t>父母（或法定监护人）住所</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 xml:space="preserve">                   </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邮政编码</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u w:val="single"/>
        </w:rPr>
        <w:t xml:space="preserve">        </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工作单位</w:t>
      </w:r>
      <w:r w:rsidRPr="00C73F50">
        <w:rPr>
          <w:rFonts w:asciiTheme="minorEastAsia" w:eastAsiaTheme="minorEastAsia" w:hAnsiTheme="minorEastAsia" w:hint="eastAsia"/>
          <w:b w:val="0"/>
          <w:u w:val="single"/>
        </w:rPr>
        <w:t xml:space="preserve">： </w:t>
      </w:r>
      <w:r w:rsidR="005300EF">
        <w:rPr>
          <w:rFonts w:asciiTheme="minorEastAsia" w:eastAsiaTheme="minorEastAsia" w:hAnsiTheme="minorEastAsia" w:hint="eastAsia"/>
          <w:b w:val="0"/>
          <w:u w:val="single"/>
        </w:rPr>
        <w:t>无</w:t>
      </w:r>
      <w:r w:rsidRPr="00C73F50">
        <w:rPr>
          <w:rFonts w:asciiTheme="minorEastAsia" w:eastAsiaTheme="minorEastAsia" w:hAnsiTheme="minorEastAsia" w:hint="eastAsia"/>
          <w:b w:val="0"/>
          <w:u w:val="single"/>
        </w:rPr>
        <w:t xml:space="preserve">      </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手机号码</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u w:val="single"/>
        </w:rPr>
        <w:t xml:space="preserve">            </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固定电话</w:t>
      </w:r>
      <w:r w:rsidRPr="00C73F50">
        <w:rPr>
          <w:rFonts w:asciiTheme="minorEastAsia" w:eastAsiaTheme="minorEastAsia" w:hAnsiTheme="minorEastAsia" w:hint="eastAsia"/>
          <w:b w:val="0"/>
          <w:u w:val="single"/>
        </w:rPr>
        <w:t xml:space="preserve">：        </w:t>
      </w:r>
      <w:r w:rsidR="005300EF">
        <w:rPr>
          <w:rFonts w:asciiTheme="minorEastAsia" w:eastAsiaTheme="minorEastAsia" w:hAnsiTheme="minorEastAsia" w:hint="eastAsia"/>
          <w:b w:val="0"/>
          <w:u w:val="single"/>
        </w:rPr>
        <w:t>/</w:t>
      </w:r>
      <w:r w:rsidRPr="00C73F50">
        <w:rPr>
          <w:rFonts w:asciiTheme="minorEastAsia" w:eastAsiaTheme="minorEastAsia" w:hAnsiTheme="minorEastAsia" w:hint="eastAsia"/>
          <w:b w:val="0"/>
          <w:u w:val="single"/>
        </w:rPr>
        <w:t xml:space="preserve">  </w:t>
      </w:r>
      <w:r w:rsidR="00FB1CF4">
        <w:rPr>
          <w:rFonts w:asciiTheme="minorEastAsia" w:eastAsiaTheme="minorEastAsia" w:hAnsiTheme="minorEastAsia" w:hint="eastAsia"/>
          <w:b w:val="0"/>
          <w:u w:val="single"/>
        </w:rPr>
        <w:t xml:space="preserve">       </w:t>
      </w:r>
      <w:r w:rsidR="00FB1CF4">
        <w:rPr>
          <w:rFonts w:asciiTheme="minorEastAsia" w:eastAsiaTheme="minorEastAsia" w:hAnsiTheme="minorEastAsia" w:hint="eastAsia"/>
          <w:b w:val="0"/>
        </w:rPr>
        <w:t xml:space="preserve">          </w:t>
      </w:r>
      <w:r w:rsidRPr="00C73F50">
        <w:rPr>
          <w:rFonts w:asciiTheme="minorEastAsia" w:eastAsiaTheme="minorEastAsia" w:hAnsiTheme="minorEastAsia" w:hint="eastAsia"/>
          <w:b w:val="0"/>
        </w:rPr>
        <w:t>电子邮箱</w:t>
      </w:r>
      <w:r w:rsidRPr="00C73F50">
        <w:rPr>
          <w:rFonts w:asciiTheme="minorEastAsia" w:eastAsiaTheme="minorEastAsia" w:hAnsiTheme="minorEastAsia" w:hint="eastAsia"/>
          <w:b w:val="0"/>
          <w:u w:val="single"/>
        </w:rPr>
        <w:t xml:space="preserve">： </w:t>
      </w:r>
      <w:r w:rsidR="0095063F">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u w:val="single"/>
        </w:rPr>
        <w:t xml:space="preserve">               </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乙方</w:t>
      </w:r>
      <w:r w:rsidRPr="00C73F50">
        <w:rPr>
          <w:rFonts w:asciiTheme="minorEastAsia" w:eastAsiaTheme="minorEastAsia" w:hAnsiTheme="minorEastAsia" w:hint="eastAsia"/>
          <w:b w:val="0"/>
          <w:u w:val="single"/>
        </w:rPr>
        <w:t>：</w:t>
      </w:r>
      <w:r w:rsidR="00F01008" w:rsidRPr="00C73F50">
        <w:rPr>
          <w:rFonts w:asciiTheme="minorEastAsia" w:eastAsiaTheme="minorEastAsia" w:hAnsiTheme="minorEastAsia" w:hint="eastAsia"/>
          <w:b w:val="0"/>
          <w:u w:val="single"/>
        </w:rPr>
        <w:t>中国银行股份有限公司杭州市浙大支行</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（经办银行）</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地址</w:t>
      </w:r>
      <w:r w:rsidRPr="00C73F50">
        <w:rPr>
          <w:rFonts w:asciiTheme="minorEastAsia" w:eastAsiaTheme="minorEastAsia" w:hAnsiTheme="minorEastAsia" w:hint="eastAsia"/>
          <w:b w:val="0"/>
          <w:u w:val="single"/>
        </w:rPr>
        <w:t xml:space="preserve">：    </w:t>
      </w:r>
      <w:r w:rsidR="00F01008" w:rsidRPr="00C73F50">
        <w:rPr>
          <w:rFonts w:asciiTheme="minorEastAsia" w:eastAsiaTheme="minorEastAsia" w:hAnsiTheme="minorEastAsia" w:hint="eastAsia"/>
          <w:b w:val="0"/>
          <w:u w:val="single"/>
        </w:rPr>
        <w:t>杭州市西湖区</w:t>
      </w:r>
      <w:proofErr w:type="gramStart"/>
      <w:r w:rsidR="00F01008" w:rsidRPr="00C73F50">
        <w:rPr>
          <w:rFonts w:asciiTheme="minorEastAsia" w:eastAsiaTheme="minorEastAsia" w:hAnsiTheme="minorEastAsia" w:hint="eastAsia"/>
          <w:b w:val="0"/>
          <w:u w:val="single"/>
        </w:rPr>
        <w:t>求是路</w:t>
      </w:r>
      <w:proofErr w:type="gramEnd"/>
      <w:r w:rsidR="00F01008" w:rsidRPr="00C73F50">
        <w:rPr>
          <w:rFonts w:asciiTheme="minorEastAsia" w:eastAsiaTheme="minorEastAsia" w:hAnsiTheme="minorEastAsia" w:hint="eastAsia"/>
          <w:b w:val="0"/>
          <w:u w:val="single"/>
        </w:rPr>
        <w:t>28号</w:t>
      </w:r>
      <w:r w:rsidRPr="00C73F50">
        <w:rPr>
          <w:rFonts w:asciiTheme="minorEastAsia" w:eastAsiaTheme="minorEastAsia" w:hAnsiTheme="minorEastAsia" w:hint="eastAsia"/>
          <w:b w:val="0"/>
          <w:u w:val="single"/>
        </w:rPr>
        <w:t xml:space="preserve">              </w:t>
      </w:r>
    </w:p>
    <w:p w:rsidR="005E3223" w:rsidRPr="00C73F50" w:rsidRDefault="005E3223" w:rsidP="005E3223">
      <w:pPr>
        <w:spacing w:line="360" w:lineRule="auto"/>
        <w:jc w:val="left"/>
        <w:rPr>
          <w:rFonts w:asciiTheme="minorEastAsia" w:eastAsiaTheme="minorEastAsia" w:hAnsiTheme="minorEastAsia"/>
          <w:b w:val="0"/>
          <w:u w:val="single"/>
        </w:rPr>
      </w:pPr>
      <w:r w:rsidRPr="00C73F50">
        <w:rPr>
          <w:rFonts w:asciiTheme="minorEastAsia" w:eastAsiaTheme="minorEastAsia" w:hAnsiTheme="minorEastAsia" w:hint="eastAsia"/>
          <w:b w:val="0"/>
        </w:rPr>
        <w:t>邮政编码</w:t>
      </w:r>
      <w:r w:rsidRPr="00C73F50">
        <w:rPr>
          <w:rFonts w:asciiTheme="minorEastAsia" w:eastAsiaTheme="minorEastAsia" w:hAnsiTheme="minorEastAsia" w:hint="eastAsia"/>
          <w:b w:val="0"/>
          <w:u w:val="single"/>
        </w:rPr>
        <w:t xml:space="preserve">：      </w:t>
      </w:r>
      <w:r w:rsidR="00F01008" w:rsidRPr="00C73F50">
        <w:rPr>
          <w:rFonts w:asciiTheme="minorEastAsia" w:eastAsiaTheme="minorEastAsia" w:hAnsiTheme="minorEastAsia" w:hint="eastAsia"/>
          <w:b w:val="0"/>
          <w:u w:val="single"/>
        </w:rPr>
        <w:t>310000</w:t>
      </w:r>
      <w:r w:rsidRPr="00C73F50">
        <w:rPr>
          <w:rFonts w:asciiTheme="minorEastAsia" w:eastAsiaTheme="minorEastAsia" w:hAnsiTheme="minorEastAsia" w:hint="eastAsia"/>
          <w:b w:val="0"/>
          <w:u w:val="single"/>
        </w:rPr>
        <w:t xml:space="preserve">     </w:t>
      </w:r>
      <w:r w:rsidR="00FB1CF4">
        <w:rPr>
          <w:rFonts w:asciiTheme="minorEastAsia" w:eastAsiaTheme="minorEastAsia" w:hAnsiTheme="minorEastAsia" w:hint="eastAsia"/>
          <w:b w:val="0"/>
        </w:rPr>
        <w:t xml:space="preserve">  </w:t>
      </w:r>
      <w:r w:rsidRPr="00C73F50">
        <w:rPr>
          <w:rFonts w:asciiTheme="minorEastAsia" w:eastAsiaTheme="minorEastAsia" w:hAnsiTheme="minorEastAsia" w:hint="eastAsia"/>
          <w:b w:val="0"/>
        </w:rPr>
        <w:t>联系电话</w:t>
      </w:r>
      <w:r w:rsidRPr="00C73F50">
        <w:rPr>
          <w:rFonts w:asciiTheme="minorEastAsia" w:eastAsiaTheme="minorEastAsia" w:hAnsiTheme="minorEastAsia" w:hint="eastAsia"/>
          <w:b w:val="0"/>
          <w:u w:val="single"/>
        </w:rPr>
        <w:t xml:space="preserve">：         </w:t>
      </w:r>
      <w:r w:rsidR="00F01008" w:rsidRPr="00C73F50">
        <w:rPr>
          <w:rFonts w:asciiTheme="minorEastAsia" w:eastAsiaTheme="minorEastAsia" w:hAnsiTheme="minorEastAsia" w:hint="eastAsia"/>
          <w:b w:val="0"/>
          <w:u w:val="single"/>
        </w:rPr>
        <w:t xml:space="preserve">0571-87967386   </w:t>
      </w:r>
    </w:p>
    <w:p w:rsidR="005E3223" w:rsidRPr="00C73F50" w:rsidRDefault="005E3223" w:rsidP="005E3223">
      <w:pPr>
        <w:spacing w:line="360" w:lineRule="auto"/>
        <w:ind w:firstLine="560"/>
        <w:jc w:val="left"/>
        <w:rPr>
          <w:rFonts w:asciiTheme="minorEastAsia" w:eastAsiaTheme="minorEastAsia" w:hAnsiTheme="minorEastAsia"/>
          <w:b w:val="0"/>
        </w:rPr>
      </w:pPr>
      <w:r w:rsidRPr="00C73F50">
        <w:rPr>
          <w:rFonts w:asciiTheme="minorEastAsia" w:eastAsiaTheme="minorEastAsia" w:hAnsiTheme="minorEastAsia" w:hint="eastAsia"/>
          <w:b w:val="0"/>
        </w:rPr>
        <w:t>本协议为甲方和乙方签订的《中国银行股份有限公司国家助学贷款借款合同》合同编号：</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号（以下简称《借款合同》）约定的从属协议，用以明确甲方向乙方归还国家助学贷款计划。经甲、乙两方协商同意后，订立如下还款协议：</w:t>
      </w:r>
    </w:p>
    <w:p w:rsidR="005E3223" w:rsidRPr="00C73F50" w:rsidRDefault="005E3223" w:rsidP="005E3223">
      <w:pPr>
        <w:spacing w:line="360" w:lineRule="auto"/>
        <w:ind w:firstLine="560"/>
        <w:jc w:val="left"/>
        <w:rPr>
          <w:rFonts w:asciiTheme="minorEastAsia" w:eastAsiaTheme="minorEastAsia" w:hAnsiTheme="minorEastAsia"/>
          <w:b w:val="0"/>
        </w:rPr>
      </w:pPr>
      <w:r w:rsidRPr="00C73F50">
        <w:rPr>
          <w:rFonts w:asciiTheme="minorEastAsia" w:eastAsiaTheme="minorEastAsia" w:hAnsiTheme="minorEastAsia" w:hint="eastAsia"/>
          <w:b w:val="0"/>
        </w:rPr>
        <w:t>一、截止</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日，甲方从乙方获得国家助学贷款共计人民币</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 xml:space="preserve"> 元（大写）；</w:t>
      </w:r>
    </w:p>
    <w:p w:rsidR="005E3223" w:rsidRPr="00C73F50" w:rsidRDefault="005E3223" w:rsidP="005E3223">
      <w:pPr>
        <w:spacing w:line="360" w:lineRule="auto"/>
        <w:ind w:firstLine="560"/>
        <w:jc w:val="left"/>
        <w:rPr>
          <w:rFonts w:asciiTheme="minorEastAsia" w:eastAsiaTheme="minorEastAsia" w:hAnsiTheme="minorEastAsia"/>
          <w:b w:val="0"/>
        </w:rPr>
      </w:pPr>
      <w:r w:rsidRPr="00C73F50">
        <w:rPr>
          <w:rFonts w:asciiTheme="minorEastAsia" w:eastAsiaTheme="minorEastAsia" w:hAnsiTheme="minorEastAsia" w:hint="eastAsia"/>
          <w:b w:val="0"/>
        </w:rPr>
        <w:t>二、甲方于</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日因</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原因进入还款期。</w:t>
      </w:r>
    </w:p>
    <w:p w:rsidR="005E3223" w:rsidRPr="00C73F50" w:rsidRDefault="005E3223" w:rsidP="00C73F50">
      <w:pPr>
        <w:spacing w:line="360" w:lineRule="auto"/>
        <w:ind w:firstLineChars="250" w:firstLine="600"/>
        <w:jc w:val="left"/>
        <w:rPr>
          <w:rFonts w:asciiTheme="minorEastAsia" w:eastAsiaTheme="minorEastAsia" w:hAnsiTheme="minorEastAsia"/>
          <w:b w:val="0"/>
        </w:rPr>
      </w:pPr>
      <w:r w:rsidRPr="00C73F50">
        <w:rPr>
          <w:rFonts w:asciiTheme="minorEastAsia" w:eastAsiaTheme="minorEastAsia" w:hAnsiTheme="minorEastAsia" w:hint="eastAsia"/>
          <w:b w:val="0"/>
        </w:rPr>
        <w:t>三、甲方采用以下第</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方式按</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（月/季）分</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期归还贷款本金及利息，从</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日至</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日共</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月归还贷款利息；从</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日至</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日共</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月归还贷款本金及利息：每期扣款日为还款月份的</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日。</w:t>
      </w:r>
    </w:p>
    <w:p w:rsidR="005E3223" w:rsidRPr="00C73F50" w:rsidRDefault="005E3223" w:rsidP="00C73F50">
      <w:pPr>
        <w:spacing w:line="360" w:lineRule="auto"/>
        <w:ind w:firstLineChars="250" w:firstLine="600"/>
        <w:rPr>
          <w:rFonts w:asciiTheme="minorEastAsia" w:eastAsiaTheme="minorEastAsia" w:hAnsiTheme="minorEastAsia"/>
        </w:rPr>
      </w:pPr>
      <w:r w:rsidRPr="00C73F50">
        <w:rPr>
          <w:rFonts w:asciiTheme="minorEastAsia" w:eastAsiaTheme="minorEastAsia" w:hAnsiTheme="minorEastAsia" w:hint="eastAsia"/>
          <w:b w:val="0"/>
        </w:rPr>
        <w:t>（一）等额本息还款法（按月）</w:t>
      </w:r>
    </w:p>
    <w:p w:rsidR="005E3223" w:rsidRPr="00C73F50" w:rsidRDefault="005E3223" w:rsidP="00C73F50">
      <w:pPr>
        <w:snapToGrid w:val="0"/>
        <w:spacing w:line="202" w:lineRule="auto"/>
        <w:ind w:left="3985" w:hangingChars="1654" w:hanging="3985"/>
        <w:rPr>
          <w:rFonts w:asciiTheme="minorEastAsia" w:eastAsiaTheme="minorEastAsia" w:hAnsiTheme="minorEastAsia"/>
        </w:rPr>
      </w:pPr>
      <w:r w:rsidRPr="00C73F50">
        <w:rPr>
          <w:rFonts w:asciiTheme="minorEastAsia" w:eastAsiaTheme="minorEastAsia" w:hAnsiTheme="minorEastAsia" w:hint="eastAsia"/>
        </w:rPr>
        <w:t xml:space="preserve">                                                                                       还款总月数</w:t>
      </w:r>
    </w:p>
    <w:p w:rsidR="005E3223" w:rsidRPr="00C73F50" w:rsidRDefault="005E3223" w:rsidP="005E3223">
      <w:pPr>
        <w:snapToGrid w:val="0"/>
        <w:spacing w:line="202" w:lineRule="auto"/>
        <w:rPr>
          <w:rFonts w:asciiTheme="minorEastAsia" w:eastAsiaTheme="minorEastAsia" w:hAnsiTheme="minorEastAsia"/>
        </w:rPr>
      </w:pPr>
      <w:r w:rsidRPr="00C73F50">
        <w:rPr>
          <w:rFonts w:asciiTheme="minorEastAsia" w:eastAsiaTheme="minorEastAsia" w:hAnsiTheme="minorEastAsia" w:hint="eastAsia"/>
        </w:rPr>
        <w:t xml:space="preserve">                          月利率*（1+月利率）</w:t>
      </w:r>
    </w:p>
    <w:p w:rsidR="005E3223" w:rsidRPr="00C73F50" w:rsidRDefault="005E3223" w:rsidP="005E3223">
      <w:pPr>
        <w:ind w:firstLine="420"/>
        <w:rPr>
          <w:rFonts w:asciiTheme="minorEastAsia" w:eastAsiaTheme="minorEastAsia" w:hAnsiTheme="minorEastAsia"/>
        </w:rPr>
      </w:pPr>
      <w:r w:rsidRPr="00C73F50">
        <w:rPr>
          <w:rFonts w:asciiTheme="minorEastAsia" w:eastAsiaTheme="minorEastAsia" w:hAnsiTheme="minorEastAsia" w:hint="eastAsia"/>
        </w:rPr>
        <w:t xml:space="preserve">  每月还款额= ---------------------------- * 借款本金</w:t>
      </w:r>
    </w:p>
    <w:p w:rsidR="005E3223" w:rsidRPr="00C73F50" w:rsidRDefault="005E3223" w:rsidP="005E3223">
      <w:pPr>
        <w:snapToGrid w:val="0"/>
        <w:spacing w:line="17" w:lineRule="atLeast"/>
        <w:rPr>
          <w:rFonts w:asciiTheme="minorEastAsia" w:eastAsiaTheme="minorEastAsia" w:hAnsiTheme="minorEastAsia"/>
        </w:rPr>
      </w:pPr>
      <w:r w:rsidRPr="00C73F50">
        <w:rPr>
          <w:rFonts w:asciiTheme="minorEastAsia" w:eastAsiaTheme="minorEastAsia" w:hAnsiTheme="minorEastAsia" w:hint="eastAsia"/>
        </w:rPr>
        <w:t xml:space="preserve">                                     还款总月数</w:t>
      </w:r>
    </w:p>
    <w:p w:rsidR="005E3223" w:rsidRPr="00C73F50" w:rsidRDefault="005E3223" w:rsidP="005E3223">
      <w:pPr>
        <w:snapToGrid w:val="0"/>
        <w:spacing w:line="17" w:lineRule="atLeast"/>
        <w:rPr>
          <w:rFonts w:asciiTheme="minorEastAsia" w:eastAsiaTheme="minorEastAsia" w:hAnsiTheme="minorEastAsia"/>
        </w:rPr>
      </w:pPr>
      <w:r w:rsidRPr="00C73F50">
        <w:rPr>
          <w:rFonts w:asciiTheme="minorEastAsia" w:eastAsiaTheme="minorEastAsia" w:hAnsiTheme="minorEastAsia" w:hint="eastAsia"/>
        </w:rPr>
        <w:t xml:space="preserve">                          （1+月利率）   -  1</w:t>
      </w:r>
    </w:p>
    <w:p w:rsidR="005E3223" w:rsidRPr="00C73F50" w:rsidRDefault="005E3223" w:rsidP="005E3223">
      <w:pPr>
        <w:spacing w:line="340" w:lineRule="exact"/>
        <w:ind w:firstLine="420"/>
        <w:jc w:val="left"/>
        <w:rPr>
          <w:rFonts w:asciiTheme="minorEastAsia" w:eastAsiaTheme="minorEastAsia" w:hAnsiTheme="minorEastAsia"/>
          <w:b w:val="0"/>
        </w:rPr>
      </w:pPr>
      <w:r w:rsidRPr="00C73F50">
        <w:rPr>
          <w:rFonts w:asciiTheme="minorEastAsia" w:eastAsiaTheme="minorEastAsia" w:hAnsiTheme="minorEastAsia" w:hint="eastAsia"/>
        </w:rPr>
        <w:t xml:space="preserve">  每月贷款利息额=贷款本金余额*年利率/360*每月天数</w:t>
      </w:r>
    </w:p>
    <w:p w:rsidR="005E3223" w:rsidRPr="00C73F50" w:rsidRDefault="005E3223" w:rsidP="005E3223">
      <w:pPr>
        <w:spacing w:line="360" w:lineRule="auto"/>
        <w:ind w:left="560"/>
        <w:jc w:val="left"/>
        <w:rPr>
          <w:rFonts w:asciiTheme="minorEastAsia" w:eastAsiaTheme="minorEastAsia" w:hAnsiTheme="minorEastAsia"/>
          <w:b w:val="0"/>
        </w:rPr>
      </w:pPr>
      <w:r w:rsidRPr="00C73F50">
        <w:rPr>
          <w:rFonts w:asciiTheme="minorEastAsia" w:eastAsiaTheme="minorEastAsia" w:hAnsiTheme="minorEastAsia" w:hint="eastAsia"/>
          <w:b w:val="0"/>
        </w:rPr>
        <w:t>（二）等额本金还款法（按月）</w:t>
      </w:r>
    </w:p>
    <w:p w:rsidR="005E3223" w:rsidRPr="00C73F50" w:rsidRDefault="005E3223" w:rsidP="00C73F50">
      <w:pPr>
        <w:snapToGrid w:val="0"/>
        <w:spacing w:line="202" w:lineRule="auto"/>
        <w:ind w:firstLineChars="1000" w:firstLine="2409"/>
        <w:rPr>
          <w:rFonts w:asciiTheme="minorEastAsia" w:eastAsiaTheme="minorEastAsia" w:hAnsiTheme="minorEastAsia"/>
        </w:rPr>
      </w:pPr>
      <w:r w:rsidRPr="00C73F50">
        <w:rPr>
          <w:rFonts w:asciiTheme="minorEastAsia" w:eastAsiaTheme="minorEastAsia" w:hAnsiTheme="minorEastAsia" w:hint="eastAsia"/>
        </w:rPr>
        <w:t>借款本金</w:t>
      </w:r>
    </w:p>
    <w:p w:rsidR="005E3223" w:rsidRPr="00C73F50" w:rsidRDefault="005E3223" w:rsidP="00C73F50">
      <w:pPr>
        <w:snapToGrid w:val="0"/>
        <w:spacing w:line="202" w:lineRule="auto"/>
        <w:ind w:firstLineChars="300" w:firstLine="723"/>
        <w:rPr>
          <w:rFonts w:asciiTheme="minorEastAsia" w:eastAsiaTheme="minorEastAsia" w:hAnsiTheme="minorEastAsia"/>
        </w:rPr>
      </w:pPr>
      <w:r w:rsidRPr="00C73F50">
        <w:rPr>
          <w:rFonts w:asciiTheme="minorEastAsia" w:eastAsiaTheme="minorEastAsia" w:hAnsiTheme="minorEastAsia" w:hint="eastAsia"/>
        </w:rPr>
        <w:lastRenderedPageBreak/>
        <w:t xml:space="preserve">每月还款额= ---------- +（借款本金 </w:t>
      </w:r>
      <w:r w:rsidRPr="00C73F50">
        <w:rPr>
          <w:rFonts w:asciiTheme="minorEastAsia" w:eastAsiaTheme="minorEastAsia" w:hAnsiTheme="minorEastAsia"/>
        </w:rPr>
        <w:t>–</w:t>
      </w:r>
      <w:r w:rsidRPr="00C73F50">
        <w:rPr>
          <w:rFonts w:asciiTheme="minorEastAsia" w:eastAsiaTheme="minorEastAsia" w:hAnsiTheme="minorEastAsia" w:hint="eastAsia"/>
        </w:rPr>
        <w:t xml:space="preserve"> 累计已归还本金额）*月利率</w:t>
      </w:r>
    </w:p>
    <w:p w:rsidR="005E3223" w:rsidRPr="00C73F50" w:rsidRDefault="005E3223" w:rsidP="005E3223">
      <w:pPr>
        <w:snapToGrid w:val="0"/>
        <w:spacing w:line="17" w:lineRule="atLeast"/>
        <w:rPr>
          <w:rFonts w:asciiTheme="minorEastAsia" w:eastAsiaTheme="minorEastAsia" w:hAnsiTheme="minorEastAsia"/>
        </w:rPr>
      </w:pPr>
      <w:r w:rsidRPr="00C73F50">
        <w:rPr>
          <w:rFonts w:asciiTheme="minorEastAsia" w:eastAsiaTheme="minorEastAsia" w:hAnsiTheme="minorEastAsia" w:hint="eastAsia"/>
        </w:rPr>
        <w:t xml:space="preserve">                    还款期数</w:t>
      </w:r>
    </w:p>
    <w:p w:rsidR="005E3223" w:rsidRPr="00C73F50" w:rsidRDefault="005E3223" w:rsidP="005E3223">
      <w:pPr>
        <w:snapToGrid w:val="0"/>
        <w:spacing w:line="202" w:lineRule="auto"/>
        <w:rPr>
          <w:rFonts w:asciiTheme="minorEastAsia" w:eastAsiaTheme="minorEastAsia" w:hAnsiTheme="minorEastAsia"/>
        </w:rPr>
      </w:pPr>
      <w:r w:rsidRPr="00C73F50">
        <w:rPr>
          <w:rFonts w:asciiTheme="minorEastAsia" w:eastAsiaTheme="minorEastAsia" w:hAnsiTheme="minorEastAsia" w:hint="eastAsia"/>
        </w:rPr>
        <w:t xml:space="preserve">      每月贷款利息额=贷款本金余额*年利率/360*每月天数</w:t>
      </w:r>
    </w:p>
    <w:p w:rsidR="005E3223" w:rsidRPr="00C73F50" w:rsidRDefault="005E3223" w:rsidP="00C73F50">
      <w:pPr>
        <w:snapToGrid w:val="0"/>
        <w:spacing w:line="202" w:lineRule="auto"/>
        <w:ind w:left="3010" w:hangingChars="1254" w:hanging="3010"/>
        <w:rPr>
          <w:rFonts w:asciiTheme="minorEastAsia" w:eastAsiaTheme="minorEastAsia" w:hAnsiTheme="minorEastAsia"/>
          <w:b w:val="0"/>
        </w:rPr>
      </w:pPr>
    </w:p>
    <w:p w:rsidR="005E3223" w:rsidRPr="00C73F50" w:rsidRDefault="005E3223" w:rsidP="005E3223">
      <w:pPr>
        <w:spacing w:line="360" w:lineRule="auto"/>
        <w:ind w:firstLine="560"/>
        <w:jc w:val="left"/>
        <w:rPr>
          <w:rFonts w:asciiTheme="minorEastAsia" w:eastAsiaTheme="minorEastAsia" w:hAnsiTheme="minorEastAsia"/>
          <w:b w:val="0"/>
        </w:rPr>
      </w:pPr>
      <w:r w:rsidRPr="00C73F50">
        <w:rPr>
          <w:rFonts w:asciiTheme="minorEastAsia" w:eastAsiaTheme="minorEastAsia" w:hAnsiTheme="minorEastAsia" w:hint="eastAsia"/>
          <w:b w:val="0"/>
        </w:rPr>
        <w:t>四、经双方确认的贷款，在本还款协议履行期间，按贷款期限执行中国人民银行同档次基准利率。如遇基准利率调整，合同期限在一年以内（含一年），按合同约定利率计息；合同期限在一年以上的，则从次年对应的贷款发放日起按调整后的利率计息。</w:t>
      </w:r>
    </w:p>
    <w:p w:rsidR="005E3223" w:rsidRPr="00C73F50" w:rsidRDefault="005E3223" w:rsidP="005E3223">
      <w:pPr>
        <w:spacing w:line="360" w:lineRule="auto"/>
        <w:ind w:firstLine="560"/>
        <w:jc w:val="left"/>
        <w:rPr>
          <w:rFonts w:asciiTheme="minorEastAsia" w:eastAsiaTheme="minorEastAsia" w:hAnsiTheme="minorEastAsia"/>
          <w:b w:val="0"/>
        </w:rPr>
      </w:pPr>
      <w:r w:rsidRPr="00C73F50">
        <w:rPr>
          <w:rFonts w:asciiTheme="minorEastAsia" w:eastAsiaTheme="minorEastAsia" w:hAnsiTheme="minorEastAsia" w:hint="eastAsia"/>
          <w:b w:val="0"/>
        </w:rPr>
        <w:t>五、甲方授权乙方直接从甲方在乙方开立的账户中扣款，用于归还贷款本息，账户户名为：</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，账户号为：</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w:t>
      </w:r>
    </w:p>
    <w:p w:rsidR="005E3223" w:rsidRPr="00C73F50" w:rsidRDefault="005E3223" w:rsidP="005E3223">
      <w:pPr>
        <w:spacing w:line="360" w:lineRule="auto"/>
        <w:jc w:val="center"/>
        <w:rPr>
          <w:rFonts w:asciiTheme="minorEastAsia" w:eastAsiaTheme="minorEastAsia" w:hAnsiTheme="minorEastAsia"/>
          <w:b w:val="0"/>
        </w:rPr>
      </w:pPr>
      <w:r w:rsidRPr="00C73F50">
        <w:rPr>
          <w:rFonts w:asciiTheme="minorEastAsia" w:eastAsiaTheme="minorEastAsia" w:hAnsiTheme="minorEastAsia" w:hint="eastAsia"/>
          <w:b w:val="0"/>
        </w:rPr>
        <w:t xml:space="preserve">    六、甲方承诺在离校手续办妥后一个月内将《中国银行</w:t>
      </w: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(分)支行国家助学贷款毕业生资料确认书》寄送回乙方；如甲方工作单位、</w:t>
      </w:r>
    </w:p>
    <w:p w:rsidR="005E3223" w:rsidRPr="00C73F50" w:rsidRDefault="005E3223" w:rsidP="005E3223">
      <w:pPr>
        <w:spacing w:line="360" w:lineRule="auto"/>
        <w:rPr>
          <w:rFonts w:asciiTheme="minorEastAsia" w:eastAsiaTheme="minorEastAsia" w:hAnsiTheme="minorEastAsia"/>
          <w:b w:val="0"/>
        </w:rPr>
      </w:pPr>
      <w:r w:rsidRPr="00C73F50">
        <w:rPr>
          <w:rFonts w:asciiTheme="minorEastAsia" w:eastAsiaTheme="minorEastAsia" w:hAnsiTheme="minorEastAsia" w:hint="eastAsia"/>
          <w:b w:val="0"/>
        </w:rPr>
        <w:t>通讯地址、联系方式发生变动，必须及时通知乙方，以乙方确认收到为准；</w:t>
      </w:r>
    </w:p>
    <w:p w:rsidR="005E3223" w:rsidRPr="00C73F50" w:rsidRDefault="005E3223" w:rsidP="00C73F50">
      <w:pPr>
        <w:spacing w:line="360" w:lineRule="auto"/>
        <w:ind w:firstLineChars="200" w:firstLine="480"/>
        <w:rPr>
          <w:rFonts w:asciiTheme="minorEastAsia" w:eastAsiaTheme="minorEastAsia" w:hAnsiTheme="minorEastAsia"/>
          <w:b w:val="0"/>
        </w:rPr>
      </w:pPr>
      <w:r w:rsidRPr="00C73F50">
        <w:rPr>
          <w:rFonts w:asciiTheme="minorEastAsia" w:eastAsiaTheme="minorEastAsia" w:hAnsiTheme="minorEastAsia" w:hint="eastAsia"/>
          <w:b w:val="0"/>
        </w:rPr>
        <w:t>七、本协议所有条款甲方已经与乙方进行了充分的协商；</w:t>
      </w:r>
    </w:p>
    <w:p w:rsidR="005E3223" w:rsidRPr="00C73F50" w:rsidRDefault="005E3223" w:rsidP="00C73F50">
      <w:pPr>
        <w:pStyle w:val="a5"/>
        <w:ind w:firstLineChars="200" w:firstLine="480"/>
        <w:rPr>
          <w:rFonts w:asciiTheme="minorEastAsia" w:eastAsiaTheme="minorEastAsia" w:hAnsiTheme="minorEastAsia"/>
          <w:color w:val="auto"/>
          <w:sz w:val="24"/>
        </w:rPr>
      </w:pPr>
      <w:r w:rsidRPr="00C73F50">
        <w:rPr>
          <w:rFonts w:asciiTheme="minorEastAsia" w:eastAsiaTheme="minorEastAsia" w:hAnsiTheme="minorEastAsia" w:hint="eastAsia"/>
          <w:color w:val="auto"/>
          <w:sz w:val="24"/>
        </w:rPr>
        <w:t>八、本协议作为《借款合同》的组成部分，与《借款合同》具有同等法律效力。</w:t>
      </w:r>
    </w:p>
    <w:p w:rsidR="005E3223" w:rsidRPr="00C73F50" w:rsidRDefault="005E3223" w:rsidP="00C73F50">
      <w:pPr>
        <w:ind w:firstLineChars="200" w:firstLine="480"/>
        <w:rPr>
          <w:rFonts w:asciiTheme="minorEastAsia" w:eastAsiaTheme="minorEastAsia" w:hAnsiTheme="minorEastAsia"/>
          <w:b w:val="0"/>
        </w:rPr>
      </w:pPr>
      <w:r w:rsidRPr="00C73F50">
        <w:rPr>
          <w:rFonts w:asciiTheme="minorEastAsia" w:eastAsiaTheme="minorEastAsia" w:hAnsiTheme="minorEastAsia" w:hint="eastAsia"/>
          <w:b w:val="0"/>
        </w:rPr>
        <w:t>九</w:t>
      </w:r>
      <w:r w:rsidRPr="00C73F50">
        <w:rPr>
          <w:rFonts w:asciiTheme="minorEastAsia" w:eastAsiaTheme="minorEastAsia" w:hAnsiTheme="minorEastAsia" w:hint="eastAsia"/>
        </w:rPr>
        <w:t>、</w:t>
      </w:r>
      <w:r w:rsidRPr="00C73F50">
        <w:rPr>
          <w:rFonts w:asciiTheme="minorEastAsia" w:eastAsiaTheme="minorEastAsia" w:hAnsiTheme="minorEastAsia" w:hint="eastAsia"/>
          <w:b w:val="0"/>
        </w:rPr>
        <w:t>个人信用信息授权</w:t>
      </w:r>
    </w:p>
    <w:p w:rsidR="005E3223" w:rsidRPr="00C73F50" w:rsidRDefault="005E3223" w:rsidP="005E3223">
      <w:pPr>
        <w:rPr>
          <w:rFonts w:asciiTheme="minorEastAsia" w:eastAsiaTheme="minorEastAsia" w:hAnsiTheme="minorEastAsia"/>
          <w:b w:val="0"/>
        </w:rPr>
      </w:pPr>
      <w:r w:rsidRPr="00C73F50">
        <w:rPr>
          <w:rFonts w:asciiTheme="minorEastAsia" w:eastAsiaTheme="minorEastAsia" w:hAnsiTheme="minorEastAsia" w:hint="eastAsia"/>
          <w:b w:val="0"/>
        </w:rPr>
        <w:t xml:space="preserve">    1、甲方授权：乙方在发生与甲方有关的下列情形时，可以通过金融信用信息基础数据库查询甲方的个人信用报告。</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（1）审核甲方的个人贷款申请；（2）审核甲方的个人担保申请；</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（3）对甲方名下已存在的个人贷款或个人担保进行贷后管理；</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（4）受理法人或其他组织的贷款申请或其作为担保人，需要查询甲方作为法定代表人或出资人信用状况的。</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甲方同时授权：乙方可以将甲方的个人信用信息向金融信用信息基础数据库报送。乙方可以将甲方违约信息提供给教育部和丙方。</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2、甲方声明：本人充分了解并清楚知道若本人发生本合同项下违约事件，乙方会将因此产生的本人不良信息向金融信用信息基础数据库报送，并在本人征信报告中予以体现。</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若发生上述不良信息报送情形，乙方可以电话、短信、电子邮件等方式通知甲方，甲方联系方式以本合同载明的或本合同约定变更的甲方信息为准。</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3、甲方知悉并理解上述授权条款内容，上述授权自甲方签署本合同之</w:t>
      </w:r>
      <w:proofErr w:type="gramStart"/>
      <w:r w:rsidRPr="00C73F50">
        <w:rPr>
          <w:rFonts w:asciiTheme="minorEastAsia" w:eastAsiaTheme="minorEastAsia" w:hAnsiTheme="minorEastAsia" w:hint="eastAsia"/>
          <w:b w:val="0"/>
        </w:rPr>
        <w:t>日做出并</w:t>
      </w:r>
      <w:proofErr w:type="gramEnd"/>
      <w:r w:rsidRPr="00C73F50">
        <w:rPr>
          <w:rFonts w:asciiTheme="minorEastAsia" w:eastAsiaTheme="minorEastAsia" w:hAnsiTheme="minorEastAsia" w:hint="eastAsia"/>
          <w:b w:val="0"/>
        </w:rPr>
        <w:t>有效至本合同项下贷款结清之日。乙方超出上述授权查询的一切后果及法律责任由乙方承担。</w:t>
      </w:r>
    </w:p>
    <w:p w:rsidR="005E3223" w:rsidRPr="00C73F50" w:rsidRDefault="005E3223" w:rsidP="005E3223">
      <w:pPr>
        <w:ind w:firstLine="570"/>
        <w:rPr>
          <w:rFonts w:asciiTheme="minorEastAsia" w:eastAsiaTheme="minorEastAsia" w:hAnsiTheme="minorEastAsia"/>
          <w:b w:val="0"/>
        </w:rPr>
      </w:pPr>
      <w:r w:rsidRPr="00C73F50">
        <w:rPr>
          <w:rFonts w:asciiTheme="minorEastAsia" w:eastAsiaTheme="minorEastAsia" w:hAnsiTheme="minorEastAsia" w:hint="eastAsia"/>
          <w:b w:val="0"/>
        </w:rPr>
        <w:t>十、本协议自甲方签字乙方负责人或授权签署人签署并加盖公章之日起生效。</w:t>
      </w:r>
    </w:p>
    <w:p w:rsidR="005E3223" w:rsidRPr="00C73F50" w:rsidRDefault="005E3223" w:rsidP="00C73F50">
      <w:pPr>
        <w:spacing w:line="360" w:lineRule="auto"/>
        <w:ind w:firstLineChars="200" w:firstLine="480"/>
        <w:rPr>
          <w:rFonts w:asciiTheme="minorEastAsia" w:eastAsiaTheme="minorEastAsia" w:hAnsiTheme="minorEastAsia"/>
          <w:b w:val="0"/>
        </w:rPr>
      </w:pPr>
      <w:r w:rsidRPr="00C73F50">
        <w:rPr>
          <w:rFonts w:asciiTheme="minorEastAsia" w:eastAsiaTheme="minorEastAsia" w:hAnsiTheme="minorEastAsia" w:hint="eastAsia"/>
          <w:b w:val="0"/>
        </w:rPr>
        <w:t>甲方：（签字、捺印）</w:t>
      </w:r>
      <w:r w:rsidR="00FB1CF4">
        <w:rPr>
          <w:rFonts w:asciiTheme="minorEastAsia" w:eastAsiaTheme="minorEastAsia" w:hAnsiTheme="minorEastAsia" w:hint="eastAsia"/>
          <w:b w:val="0"/>
        </w:rPr>
        <w:t xml:space="preserve">                      </w:t>
      </w:r>
      <w:r w:rsidR="00FB1CF4" w:rsidRPr="00C73F50">
        <w:rPr>
          <w:rFonts w:asciiTheme="minorEastAsia" w:eastAsiaTheme="minorEastAsia" w:hAnsiTheme="minorEastAsia" w:hint="eastAsia"/>
          <w:b w:val="0"/>
        </w:rPr>
        <w:t>乙方：（公章）</w:t>
      </w:r>
    </w:p>
    <w:p w:rsidR="00FB1CF4" w:rsidRPr="00C73F50" w:rsidRDefault="005E3223" w:rsidP="00FB1CF4">
      <w:pPr>
        <w:spacing w:line="360" w:lineRule="auto"/>
        <w:ind w:firstLineChars="200" w:firstLine="480"/>
        <w:rPr>
          <w:rFonts w:asciiTheme="minorEastAsia" w:eastAsiaTheme="minorEastAsia" w:hAnsiTheme="minorEastAsia"/>
          <w:b w:val="0"/>
        </w:rPr>
      </w:pPr>
      <w:r w:rsidRPr="00C73F50">
        <w:rPr>
          <w:rFonts w:asciiTheme="minorEastAsia" w:eastAsiaTheme="minorEastAsia" w:hAnsiTheme="minorEastAsia" w:hint="eastAsia"/>
          <w:b w:val="0"/>
          <w:u w:val="single"/>
        </w:rPr>
        <w:t xml:space="preserve">　　　　</w:t>
      </w:r>
      <w:r w:rsidRPr="00C73F50">
        <w:rPr>
          <w:rFonts w:asciiTheme="minorEastAsia" w:eastAsiaTheme="minorEastAsia" w:hAnsiTheme="minorEastAsia" w:hint="eastAsia"/>
          <w:b w:val="0"/>
        </w:rPr>
        <w:t>年</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rPr>
        <w:t>月</w:t>
      </w:r>
      <w:r w:rsidRPr="00C73F50">
        <w:rPr>
          <w:rFonts w:asciiTheme="minorEastAsia" w:eastAsiaTheme="minorEastAsia" w:hAnsiTheme="minorEastAsia"/>
          <w:b w:val="0"/>
          <w:u w:val="single"/>
        </w:rPr>
        <w:t xml:space="preserve">   </w:t>
      </w:r>
      <w:r w:rsidRPr="00C73F50">
        <w:rPr>
          <w:rFonts w:asciiTheme="minorEastAsia" w:eastAsiaTheme="minorEastAsia" w:hAnsiTheme="minorEastAsia" w:hint="eastAsia"/>
          <w:b w:val="0"/>
        </w:rPr>
        <w:t>日</w:t>
      </w:r>
      <w:r w:rsidR="00FB1CF4">
        <w:rPr>
          <w:rFonts w:asciiTheme="minorEastAsia" w:eastAsiaTheme="minorEastAsia" w:hAnsiTheme="minorEastAsia" w:hint="eastAsia"/>
          <w:b w:val="0"/>
        </w:rPr>
        <w:t xml:space="preserve">                </w:t>
      </w:r>
      <w:r w:rsidR="00FB1CF4" w:rsidRPr="00C73F50">
        <w:rPr>
          <w:rFonts w:asciiTheme="minorEastAsia" w:eastAsiaTheme="minorEastAsia" w:hAnsiTheme="minorEastAsia" w:hint="eastAsia"/>
          <w:b w:val="0"/>
        </w:rPr>
        <w:t>授权签字人：（签字）</w:t>
      </w:r>
    </w:p>
    <w:p w:rsidR="005E3223" w:rsidRPr="00FB1CF4" w:rsidRDefault="00FB1CF4" w:rsidP="00FB1CF4">
      <w:pPr>
        <w:spacing w:line="360" w:lineRule="auto"/>
        <w:ind w:firstLineChars="1550" w:firstLine="4960"/>
        <w:rPr>
          <w:rFonts w:asciiTheme="minorEastAsia" w:eastAsiaTheme="minorEastAsia" w:hAnsiTheme="minorEastAsia"/>
          <w:b w:val="0"/>
        </w:rPr>
      </w:pPr>
      <w:r w:rsidRPr="005E3223">
        <w:rPr>
          <w:rFonts w:ascii="仿宋" w:eastAsia="仿宋" w:hAnsi="仿宋" w:hint="eastAsia"/>
          <w:b w:val="0"/>
          <w:sz w:val="32"/>
          <w:szCs w:val="32"/>
          <w:u w:val="single"/>
        </w:rPr>
        <w:t xml:space="preserve">　　</w:t>
      </w:r>
      <w:r w:rsidRPr="005E3223">
        <w:rPr>
          <w:rFonts w:ascii="仿宋" w:eastAsia="仿宋" w:hAnsi="仿宋" w:hint="eastAsia"/>
          <w:b w:val="0"/>
          <w:sz w:val="32"/>
          <w:szCs w:val="32"/>
        </w:rPr>
        <w:t>年</w:t>
      </w:r>
      <w:r w:rsidRPr="005E3223">
        <w:rPr>
          <w:rFonts w:ascii="仿宋" w:eastAsia="仿宋" w:hAnsi="仿宋"/>
          <w:b w:val="0"/>
          <w:sz w:val="32"/>
          <w:szCs w:val="32"/>
          <w:u w:val="single"/>
        </w:rPr>
        <w:t xml:space="preserve">   </w:t>
      </w:r>
      <w:r w:rsidRPr="005E3223">
        <w:rPr>
          <w:rFonts w:ascii="仿宋" w:eastAsia="仿宋" w:hAnsi="仿宋" w:hint="eastAsia"/>
          <w:b w:val="0"/>
          <w:sz w:val="32"/>
          <w:szCs w:val="32"/>
        </w:rPr>
        <w:t>月</w:t>
      </w:r>
      <w:r w:rsidRPr="005E3223">
        <w:rPr>
          <w:rFonts w:ascii="仿宋" w:eastAsia="仿宋" w:hAnsi="仿宋"/>
          <w:b w:val="0"/>
          <w:sz w:val="32"/>
          <w:szCs w:val="32"/>
          <w:u w:val="single"/>
        </w:rPr>
        <w:t xml:space="preserve">   </w:t>
      </w:r>
      <w:r w:rsidRPr="005E3223">
        <w:rPr>
          <w:rFonts w:ascii="仿宋" w:eastAsia="仿宋" w:hAnsi="仿宋" w:hint="eastAsia"/>
          <w:b w:val="0"/>
          <w:sz w:val="32"/>
          <w:szCs w:val="32"/>
        </w:rPr>
        <w:t>日</w:t>
      </w:r>
    </w:p>
    <w:sectPr w:rsidR="005E3223" w:rsidRPr="00FB1C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9E" w:rsidRDefault="003C0D9E" w:rsidP="005E3223">
      <w:r>
        <w:separator/>
      </w:r>
    </w:p>
  </w:endnote>
  <w:endnote w:type="continuationSeparator" w:id="0">
    <w:p w:rsidR="003C0D9E" w:rsidRDefault="003C0D9E" w:rsidP="005E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ndale WT"/>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9E" w:rsidRDefault="003C0D9E" w:rsidP="005E3223">
      <w:r>
        <w:separator/>
      </w:r>
    </w:p>
  </w:footnote>
  <w:footnote w:type="continuationSeparator" w:id="0">
    <w:p w:rsidR="003C0D9E" w:rsidRDefault="003C0D9E" w:rsidP="005E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F6"/>
    <w:rsid w:val="000F51F6"/>
    <w:rsid w:val="00316140"/>
    <w:rsid w:val="003C0D9E"/>
    <w:rsid w:val="005300EF"/>
    <w:rsid w:val="005B20D9"/>
    <w:rsid w:val="005E3223"/>
    <w:rsid w:val="0063677B"/>
    <w:rsid w:val="0091481A"/>
    <w:rsid w:val="0095063F"/>
    <w:rsid w:val="00975613"/>
    <w:rsid w:val="00C73F50"/>
    <w:rsid w:val="00CF09B9"/>
    <w:rsid w:val="00F01008"/>
    <w:rsid w:val="00F55DA2"/>
    <w:rsid w:val="00FB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23"/>
    <w:pPr>
      <w:widowControl w:val="0"/>
      <w:jc w:val="both"/>
    </w:pPr>
    <w:rPr>
      <w:rFonts w:ascii="华文行楷" w:eastAsia="华文行楷" w:hAnsi="Arial" w:cs="Tahom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23"/>
    <w:pPr>
      <w:pBdr>
        <w:bottom w:val="single" w:sz="6" w:space="1" w:color="auto"/>
      </w:pBdr>
      <w:tabs>
        <w:tab w:val="center" w:pos="4153"/>
        <w:tab w:val="right" w:pos="8306"/>
      </w:tabs>
      <w:snapToGrid w:val="0"/>
      <w:jc w:val="center"/>
    </w:pPr>
    <w:rPr>
      <w:rFonts w:asciiTheme="minorHAnsi" w:eastAsia="仿宋" w:hAnsiTheme="minorHAnsi" w:cstheme="minorBidi"/>
      <w:b w:val="0"/>
      <w:kern w:val="2"/>
      <w:sz w:val="18"/>
      <w:szCs w:val="18"/>
    </w:rPr>
  </w:style>
  <w:style w:type="character" w:customStyle="1" w:styleId="Char">
    <w:name w:val="页眉 Char"/>
    <w:basedOn w:val="a0"/>
    <w:link w:val="a3"/>
    <w:uiPriority w:val="99"/>
    <w:rsid w:val="005E3223"/>
    <w:rPr>
      <w:sz w:val="18"/>
      <w:szCs w:val="18"/>
    </w:rPr>
  </w:style>
  <w:style w:type="paragraph" w:styleId="a4">
    <w:name w:val="footer"/>
    <w:basedOn w:val="a"/>
    <w:link w:val="Char0"/>
    <w:uiPriority w:val="99"/>
    <w:unhideWhenUsed/>
    <w:rsid w:val="005E3223"/>
    <w:pPr>
      <w:tabs>
        <w:tab w:val="center" w:pos="4153"/>
        <w:tab w:val="right" w:pos="8306"/>
      </w:tabs>
      <w:snapToGrid w:val="0"/>
      <w:jc w:val="left"/>
    </w:pPr>
    <w:rPr>
      <w:rFonts w:asciiTheme="minorHAnsi" w:eastAsia="仿宋" w:hAnsiTheme="minorHAnsi" w:cstheme="minorBidi"/>
      <w:b w:val="0"/>
      <w:kern w:val="2"/>
      <w:sz w:val="18"/>
      <w:szCs w:val="18"/>
    </w:rPr>
  </w:style>
  <w:style w:type="character" w:customStyle="1" w:styleId="Char0">
    <w:name w:val="页脚 Char"/>
    <w:basedOn w:val="a0"/>
    <w:link w:val="a4"/>
    <w:uiPriority w:val="99"/>
    <w:rsid w:val="005E3223"/>
    <w:rPr>
      <w:sz w:val="18"/>
      <w:szCs w:val="18"/>
    </w:rPr>
  </w:style>
  <w:style w:type="paragraph" w:styleId="a5">
    <w:name w:val="Body Text Indent"/>
    <w:basedOn w:val="a"/>
    <w:link w:val="Char1"/>
    <w:rsid w:val="005E3223"/>
    <w:pPr>
      <w:tabs>
        <w:tab w:val="left" w:pos="8640"/>
      </w:tabs>
      <w:ind w:firstLine="420"/>
    </w:pPr>
    <w:rPr>
      <w:rFonts w:ascii="楷体_GB2312" w:eastAsia="楷体_GB2312" w:hAnsi="Times New Roman" w:cs="Times New Roman"/>
      <w:b w:val="0"/>
      <w:color w:val="000000"/>
      <w:kern w:val="2"/>
      <w:sz w:val="28"/>
    </w:rPr>
  </w:style>
  <w:style w:type="character" w:customStyle="1" w:styleId="Char1">
    <w:name w:val="正文文本缩进 Char"/>
    <w:basedOn w:val="a0"/>
    <w:link w:val="a5"/>
    <w:rsid w:val="005E3223"/>
    <w:rPr>
      <w:rFonts w:ascii="楷体_GB2312" w:eastAsia="楷体_GB2312" w:hAnsi="Times New Roman" w:cs="Times New Roman"/>
      <w:color w:val="000000"/>
      <w:sz w:val="28"/>
      <w:szCs w:val="24"/>
    </w:rPr>
  </w:style>
  <w:style w:type="paragraph" w:customStyle="1" w:styleId="CharCharCharChar">
    <w:name w:val="Char Char Char Char"/>
    <w:basedOn w:val="a"/>
    <w:rsid w:val="005E3223"/>
    <w:pPr>
      <w:widowControl/>
      <w:spacing w:after="160" w:line="240" w:lineRule="exact"/>
      <w:jc w:val="left"/>
    </w:pPr>
    <w:rPr>
      <w:rFonts w:ascii="Verdana" w:eastAsia="宋体" w:hAnsi="Verdana" w:cs="Times New Roman"/>
      <w:b w:val="0"/>
      <w:sz w:val="20"/>
      <w:szCs w:val="20"/>
      <w:lang w:eastAsia="en-US"/>
    </w:rPr>
  </w:style>
  <w:style w:type="paragraph" w:styleId="a6">
    <w:name w:val="Balloon Text"/>
    <w:basedOn w:val="a"/>
    <w:link w:val="Char2"/>
    <w:uiPriority w:val="99"/>
    <w:semiHidden/>
    <w:unhideWhenUsed/>
    <w:rsid w:val="005300EF"/>
    <w:rPr>
      <w:sz w:val="18"/>
      <w:szCs w:val="18"/>
    </w:rPr>
  </w:style>
  <w:style w:type="character" w:customStyle="1" w:styleId="Char2">
    <w:name w:val="批注框文本 Char"/>
    <w:basedOn w:val="a0"/>
    <w:link w:val="a6"/>
    <w:uiPriority w:val="99"/>
    <w:semiHidden/>
    <w:rsid w:val="005300EF"/>
    <w:rPr>
      <w:rFonts w:ascii="华文行楷" w:eastAsia="华文行楷" w:hAnsi="Arial" w:cs="Tahoma"/>
      <w:b/>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23"/>
    <w:pPr>
      <w:widowControl w:val="0"/>
      <w:jc w:val="both"/>
    </w:pPr>
    <w:rPr>
      <w:rFonts w:ascii="华文行楷" w:eastAsia="华文行楷" w:hAnsi="Arial" w:cs="Tahom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23"/>
    <w:pPr>
      <w:pBdr>
        <w:bottom w:val="single" w:sz="6" w:space="1" w:color="auto"/>
      </w:pBdr>
      <w:tabs>
        <w:tab w:val="center" w:pos="4153"/>
        <w:tab w:val="right" w:pos="8306"/>
      </w:tabs>
      <w:snapToGrid w:val="0"/>
      <w:jc w:val="center"/>
    </w:pPr>
    <w:rPr>
      <w:rFonts w:asciiTheme="minorHAnsi" w:eastAsia="仿宋" w:hAnsiTheme="minorHAnsi" w:cstheme="minorBidi"/>
      <w:b w:val="0"/>
      <w:kern w:val="2"/>
      <w:sz w:val="18"/>
      <w:szCs w:val="18"/>
    </w:rPr>
  </w:style>
  <w:style w:type="character" w:customStyle="1" w:styleId="Char">
    <w:name w:val="页眉 Char"/>
    <w:basedOn w:val="a0"/>
    <w:link w:val="a3"/>
    <w:uiPriority w:val="99"/>
    <w:rsid w:val="005E3223"/>
    <w:rPr>
      <w:sz w:val="18"/>
      <w:szCs w:val="18"/>
    </w:rPr>
  </w:style>
  <w:style w:type="paragraph" w:styleId="a4">
    <w:name w:val="footer"/>
    <w:basedOn w:val="a"/>
    <w:link w:val="Char0"/>
    <w:uiPriority w:val="99"/>
    <w:unhideWhenUsed/>
    <w:rsid w:val="005E3223"/>
    <w:pPr>
      <w:tabs>
        <w:tab w:val="center" w:pos="4153"/>
        <w:tab w:val="right" w:pos="8306"/>
      </w:tabs>
      <w:snapToGrid w:val="0"/>
      <w:jc w:val="left"/>
    </w:pPr>
    <w:rPr>
      <w:rFonts w:asciiTheme="minorHAnsi" w:eastAsia="仿宋" w:hAnsiTheme="minorHAnsi" w:cstheme="minorBidi"/>
      <w:b w:val="0"/>
      <w:kern w:val="2"/>
      <w:sz w:val="18"/>
      <w:szCs w:val="18"/>
    </w:rPr>
  </w:style>
  <w:style w:type="character" w:customStyle="1" w:styleId="Char0">
    <w:name w:val="页脚 Char"/>
    <w:basedOn w:val="a0"/>
    <w:link w:val="a4"/>
    <w:uiPriority w:val="99"/>
    <w:rsid w:val="005E3223"/>
    <w:rPr>
      <w:sz w:val="18"/>
      <w:szCs w:val="18"/>
    </w:rPr>
  </w:style>
  <w:style w:type="paragraph" w:styleId="a5">
    <w:name w:val="Body Text Indent"/>
    <w:basedOn w:val="a"/>
    <w:link w:val="Char1"/>
    <w:rsid w:val="005E3223"/>
    <w:pPr>
      <w:tabs>
        <w:tab w:val="left" w:pos="8640"/>
      </w:tabs>
      <w:ind w:firstLine="420"/>
    </w:pPr>
    <w:rPr>
      <w:rFonts w:ascii="楷体_GB2312" w:eastAsia="楷体_GB2312" w:hAnsi="Times New Roman" w:cs="Times New Roman"/>
      <w:b w:val="0"/>
      <w:color w:val="000000"/>
      <w:kern w:val="2"/>
      <w:sz w:val="28"/>
    </w:rPr>
  </w:style>
  <w:style w:type="character" w:customStyle="1" w:styleId="Char1">
    <w:name w:val="正文文本缩进 Char"/>
    <w:basedOn w:val="a0"/>
    <w:link w:val="a5"/>
    <w:rsid w:val="005E3223"/>
    <w:rPr>
      <w:rFonts w:ascii="楷体_GB2312" w:eastAsia="楷体_GB2312" w:hAnsi="Times New Roman" w:cs="Times New Roman"/>
      <w:color w:val="000000"/>
      <w:sz w:val="28"/>
      <w:szCs w:val="24"/>
    </w:rPr>
  </w:style>
  <w:style w:type="paragraph" w:customStyle="1" w:styleId="CharCharCharChar">
    <w:name w:val="Char Char Char Char"/>
    <w:basedOn w:val="a"/>
    <w:rsid w:val="005E3223"/>
    <w:pPr>
      <w:widowControl/>
      <w:spacing w:after="160" w:line="240" w:lineRule="exact"/>
      <w:jc w:val="left"/>
    </w:pPr>
    <w:rPr>
      <w:rFonts w:ascii="Verdana" w:eastAsia="宋体" w:hAnsi="Verdana" w:cs="Times New Roman"/>
      <w:b w:val="0"/>
      <w:sz w:val="20"/>
      <w:szCs w:val="20"/>
      <w:lang w:eastAsia="en-US"/>
    </w:rPr>
  </w:style>
  <w:style w:type="paragraph" w:styleId="a6">
    <w:name w:val="Balloon Text"/>
    <w:basedOn w:val="a"/>
    <w:link w:val="Char2"/>
    <w:uiPriority w:val="99"/>
    <w:semiHidden/>
    <w:unhideWhenUsed/>
    <w:rsid w:val="005300EF"/>
    <w:rPr>
      <w:sz w:val="18"/>
      <w:szCs w:val="18"/>
    </w:rPr>
  </w:style>
  <w:style w:type="character" w:customStyle="1" w:styleId="Char2">
    <w:name w:val="批注框文本 Char"/>
    <w:basedOn w:val="a0"/>
    <w:link w:val="a6"/>
    <w:uiPriority w:val="99"/>
    <w:semiHidden/>
    <w:rsid w:val="005300EF"/>
    <w:rPr>
      <w:rFonts w:ascii="华文行楷" w:eastAsia="华文行楷" w:hAnsi="Arial" w:cs="Tahoma"/>
      <w:b/>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华东</dc:creator>
  <cp:keywords/>
  <dc:description/>
  <cp:lastModifiedBy>Windows 用户</cp:lastModifiedBy>
  <cp:revision>8</cp:revision>
  <cp:lastPrinted>2017-01-10T02:36:00Z</cp:lastPrinted>
  <dcterms:created xsi:type="dcterms:W3CDTF">2015-10-26T06:46:00Z</dcterms:created>
  <dcterms:modified xsi:type="dcterms:W3CDTF">2017-03-07T08:02:00Z</dcterms:modified>
</cp:coreProperties>
</file>