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ind w:right="861" w:rightChars="269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</w:p>
    <w:p>
      <w:pPr>
        <w:widowControl w:val="0"/>
        <w:suppressAutoHyphens w:val="0"/>
        <w:spacing w:before="218" w:beforeLines="70" w:after="218" w:afterLines="70" w:line="400" w:lineRule="exact"/>
        <w:jc w:val="center"/>
        <w:rPr>
          <w:rFonts w:hint="eastAsia" w:ascii="方正小标宋简体" w:hAnsi="宋体" w:eastAsia="方正小标宋简体" w:cs="仿宋"/>
          <w:bCs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仿宋"/>
          <w:bCs/>
          <w:sz w:val="36"/>
          <w:szCs w:val="36"/>
        </w:rPr>
        <w:t>年宁波市高校“优秀思政工作者”推荐审批表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38"/>
        <w:gridCol w:w="945"/>
        <w:gridCol w:w="645"/>
        <w:gridCol w:w="780"/>
        <w:gridCol w:w="720"/>
        <w:gridCol w:w="142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</w:t>
            </w:r>
            <w:r>
              <w:rPr>
                <w:rFonts w:hint="eastAsia"/>
                <w:color w:val="000000"/>
                <w:sz w:val="28"/>
                <w:szCs w:val="28"/>
              </w:rPr>
              <w:t>（部门）</w:t>
            </w:r>
          </w:p>
        </w:tc>
        <w:tc>
          <w:tcPr>
            <w:tcW w:w="706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从事思政工作年限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uppressAutoHyphens w:val="0"/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近两年相关课题项目建设、结题情况</w:t>
            </w:r>
          </w:p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项目来源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结题时间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近两年发表论文、著作情况</w:t>
            </w:r>
          </w:p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（限填一项）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刊物(出版社)名称、刊号(书号)、卷(期)数</w:t>
            </w:r>
          </w:p>
        </w:tc>
        <w:tc>
          <w:tcPr>
            <w:tcW w:w="4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发表出版时间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本人排名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905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suppressAutoHyphens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事迹</w:t>
            </w:r>
            <w:r>
              <w:rPr>
                <w:rFonts w:hint="eastAsia"/>
                <w:color w:val="000000"/>
                <w:sz w:val="28"/>
                <w:szCs w:val="28"/>
              </w:rPr>
              <w:t>简介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限50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字，不另附页</w:t>
            </w:r>
            <w:r>
              <w:rPr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widowControl w:val="0"/>
        <w:tabs>
          <w:tab w:val="left" w:pos="1980"/>
        </w:tabs>
        <w:suppressAutoHyphens w:val="0"/>
        <w:spacing w:line="200" w:lineRule="exact"/>
      </w:pPr>
    </w:p>
    <w:tbl>
      <w:tblPr>
        <w:tblStyle w:val="2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</w:trPr>
        <w:tc>
          <w:tcPr>
            <w:tcW w:w="8865" w:type="dxa"/>
            <w:gridSpan w:val="2"/>
            <w:noWrap w:val="0"/>
            <w:vAlign w:val="top"/>
          </w:tcPr>
          <w:p>
            <w:pPr>
              <w:widowControl w:val="0"/>
              <w:suppressAutoHyphens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085" w:type="dxa"/>
            <w:noWrap w:val="0"/>
            <w:vAlign w:val="center"/>
          </w:tcPr>
          <w:p>
            <w:pPr>
              <w:widowControl w:val="0"/>
              <w:suppressAutoHyphens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公示无异议，同意推荐。</w:t>
            </w: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suppressAutoHyphens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085" w:type="dxa"/>
            <w:noWrap w:val="0"/>
            <w:vAlign w:val="center"/>
          </w:tcPr>
          <w:p>
            <w:pPr>
              <w:widowControl w:val="0"/>
              <w:suppressAutoHyphens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市教育局党委</w:t>
            </w: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980"/>
              </w:tabs>
              <w:suppressAutoHyphens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widowControl w:val="0"/>
              <w:suppressAutoHyphens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日</w:t>
            </w:r>
          </w:p>
        </w:tc>
      </w:tr>
    </w:tbl>
    <w:p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注：不用打印，提交电子版和PDF扫描件即可。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TY2OGI5ZWEwMGVjMjhlZDdkYWExMzU0ZmY0NWMifQ=="/>
  </w:docVars>
  <w:rsids>
    <w:rsidRoot w:val="4B3A4387"/>
    <w:rsid w:val="4B3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topLinePunct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2024-01-12T14:14:00Z</dcterms:created>
  <dc:creator>HuangBS</dc:creator>
  <cp:lastModifiedBy>HuangBS</cp:lastModifiedBy>
  <dcterms:modified xsi:type="dcterms:W3CDTF">2024-01-12T14:15:28Z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1AC076E1067E448EAA4B7AB50AA184A7_11</vt:lpwstr>
  </property>
</Properties>
</file>