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84" w:rsidRPr="00971ADD" w:rsidRDefault="00730084" w:rsidP="00971ADD">
      <w:pPr>
        <w:jc w:val="center"/>
        <w:rPr>
          <w:rFonts w:ascii="方正小标宋简体" w:eastAsia="方正小标宋简体" w:hAnsi="宋体"/>
          <w:sz w:val="28"/>
          <w:szCs w:val="24"/>
        </w:rPr>
      </w:pPr>
      <w:r w:rsidRPr="00971ADD">
        <w:rPr>
          <w:rFonts w:ascii="方正小标宋简体" w:eastAsia="方正小标宋简体" w:hAnsi="宋体" w:hint="eastAsia"/>
          <w:sz w:val="28"/>
          <w:szCs w:val="24"/>
        </w:rPr>
        <w:t>《职业能力发展与创业教育》课程简介</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一、课程简介</w:t>
      </w:r>
    </w:p>
    <w:p w:rsidR="00730084" w:rsidRPr="00971ADD" w:rsidRDefault="00730084" w:rsidP="00971ADD">
      <w:pPr>
        <w:spacing w:line="360" w:lineRule="auto"/>
        <w:ind w:firstLineChars="200" w:firstLine="480"/>
        <w:rPr>
          <w:rFonts w:ascii="宋体" w:eastAsia="宋体" w:hAnsi="宋体"/>
          <w:sz w:val="24"/>
          <w:szCs w:val="24"/>
        </w:rPr>
      </w:pPr>
      <w:r w:rsidRPr="00971ADD">
        <w:rPr>
          <w:rFonts w:ascii="宋体" w:eastAsia="宋体" w:hAnsi="宋体" w:hint="eastAsia"/>
          <w:sz w:val="24"/>
          <w:szCs w:val="24"/>
        </w:rPr>
        <w:t>本课程主要通过契合成人学习规律的互动体验式教学方法的综合运用，引导研究生学习掌握有助于自身生涯规划、求职择业与职业发展的相关理论与技能：</w:t>
      </w:r>
      <w:r w:rsidRPr="00971ADD">
        <w:rPr>
          <w:rFonts w:ascii="宋体" w:eastAsia="宋体" w:hAnsi="宋体"/>
          <w:sz w:val="24"/>
          <w:szCs w:val="24"/>
        </w:rPr>
        <w:t>1.学习职业生涯规划的基本理论和方法，综合运用自我探索和职业探索的结果，明确适合自己的职业目标,并为职业目标的实现做出行之有效的路径规划且能付诸实施；2.通过小组学习和同伴互助的方式，掌握撰写高质量求职简历的方法，并通过模拟面试实战演练提高面试技能；3.拟定个人生涯发展计划，重点提升沟通表达、职场礼仪、团队协作等重要职业能力与素养；4.拟邀请阿里巴巴和IBM等专业HR和职业</w:t>
      </w:r>
      <w:r w:rsidRPr="00971ADD">
        <w:rPr>
          <w:rFonts w:ascii="宋体" w:eastAsia="宋体" w:hAnsi="宋体" w:hint="eastAsia"/>
          <w:sz w:val="24"/>
          <w:szCs w:val="24"/>
        </w:rPr>
        <w:t>经理人，分享自身事业起步和成长的经历，帮助学生关注职业发展中的技能培养和软实力提升，以及进行从学生到职业人的心态和行为调试。</w:t>
      </w:r>
    </w:p>
    <w:p w:rsidR="00730084" w:rsidRPr="00971ADD" w:rsidRDefault="00730084" w:rsidP="00971ADD">
      <w:pPr>
        <w:spacing w:line="360" w:lineRule="auto"/>
        <w:ind w:firstLineChars="200" w:firstLine="480"/>
        <w:rPr>
          <w:rFonts w:ascii="宋体" w:eastAsia="宋体" w:hAnsi="宋体"/>
          <w:sz w:val="24"/>
          <w:szCs w:val="24"/>
        </w:rPr>
      </w:pPr>
      <w:r w:rsidRPr="00971ADD">
        <w:rPr>
          <w:rFonts w:ascii="宋体" w:eastAsia="宋体" w:hAnsi="宋体" w:hint="eastAsia"/>
          <w:sz w:val="24"/>
          <w:szCs w:val="24"/>
        </w:rPr>
        <w:t>此外，本课程针对软件学院研究生高创业率的特点，引入了创业辅导模块，以提高学生的创业意愿与综合创业能力为出发点，将创业活动与个人素质提升紧密结合，并通过创业模拟沙盘等教学环节让学生切身感受创业的过程，加深学生对创业的认识。此外，还将带领学生走访创业公司，真实感受创业现场氛围，并邀请创业校友及创业人士分享个人创业历程与感悟，活跃学生的创业思维。</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二、课程模块</w:t>
      </w:r>
    </w:p>
    <w:p w:rsidR="00730084" w:rsidRPr="00971ADD" w:rsidRDefault="00730084" w:rsidP="00971ADD">
      <w:pPr>
        <w:spacing w:line="360" w:lineRule="auto"/>
        <w:ind w:firstLineChars="200" w:firstLine="480"/>
        <w:rPr>
          <w:rFonts w:ascii="宋体" w:eastAsia="宋体" w:hAnsi="宋体"/>
          <w:sz w:val="24"/>
          <w:szCs w:val="24"/>
        </w:rPr>
      </w:pPr>
      <w:r w:rsidRPr="00971ADD">
        <w:rPr>
          <w:rFonts w:ascii="宋体" w:eastAsia="宋体" w:hAnsi="宋体" w:hint="eastAsia"/>
          <w:sz w:val="24"/>
          <w:szCs w:val="24"/>
        </w:rPr>
        <w:t>各课程模块由系列专题讲座组成，可以组合选择。</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1.职业发展理论与互联网行业发展前沿</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2.自我探索与心理调适</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1）职业兴趣探索</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w:t>
      </w:r>
      <w:r w:rsidR="00A203A7" w:rsidRPr="00971ADD">
        <w:rPr>
          <w:rFonts w:ascii="宋体" w:eastAsia="宋体" w:hAnsi="宋体" w:hint="eastAsia"/>
          <w:sz w:val="24"/>
          <w:szCs w:val="24"/>
        </w:rPr>
        <w:t>心理调适与</w:t>
      </w:r>
      <w:r w:rsidRPr="00971ADD">
        <w:rPr>
          <w:rFonts w:ascii="宋体" w:eastAsia="宋体" w:hAnsi="宋体"/>
          <w:sz w:val="24"/>
          <w:szCs w:val="24"/>
        </w:rPr>
        <w:t>压力管理</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3.团队建设</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1）演说技巧</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2）打造我的团队</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3）有效沟通</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4.简历撰写/面试模拟</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1）中/英文简历撰写</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2）反面试——读懂面试官的意图</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lastRenderedPageBreak/>
        <w:t>5.职场礼仪</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1）沟通礼仪、餐饮礼仪</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2）社交礼仪、着装礼仪</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3）形体礼仪、化妆礼仪</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6.创业教育概论</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1）创业政策</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2）创新思维</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3）商业模式</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7.创业模拟沙盘演练</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sz w:val="24"/>
          <w:szCs w:val="24"/>
        </w:rPr>
        <w:t>8.企业走访</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1）互联网企业走访</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2）国防、军工等重点单位走访</w:t>
      </w:r>
    </w:p>
    <w:p w:rsidR="00730084" w:rsidRPr="00971ADD" w:rsidRDefault="00730084" w:rsidP="00971ADD">
      <w:pPr>
        <w:spacing w:line="360" w:lineRule="auto"/>
        <w:rPr>
          <w:rFonts w:ascii="宋体" w:eastAsia="宋体" w:hAnsi="宋体"/>
          <w:sz w:val="24"/>
          <w:szCs w:val="24"/>
        </w:rPr>
      </w:pPr>
      <w:r w:rsidRPr="00971ADD">
        <w:rPr>
          <w:rFonts w:ascii="宋体" w:eastAsia="宋体" w:hAnsi="宋体" w:hint="eastAsia"/>
          <w:sz w:val="24"/>
          <w:szCs w:val="24"/>
        </w:rPr>
        <w:t>（</w:t>
      </w:r>
      <w:r w:rsidRPr="00971ADD">
        <w:rPr>
          <w:rFonts w:ascii="宋体" w:eastAsia="宋体" w:hAnsi="宋体"/>
          <w:sz w:val="24"/>
          <w:szCs w:val="24"/>
        </w:rPr>
        <w:t>3）创业企业走访</w:t>
      </w:r>
    </w:p>
    <w:p w:rsidR="000C70C5" w:rsidRPr="00971ADD" w:rsidRDefault="00505ED3" w:rsidP="00971ADD">
      <w:pPr>
        <w:spacing w:line="360" w:lineRule="auto"/>
        <w:ind w:firstLineChars="200" w:firstLine="480"/>
        <w:rPr>
          <w:rFonts w:ascii="宋体" w:eastAsia="宋体" w:hAnsi="宋体"/>
          <w:sz w:val="24"/>
          <w:szCs w:val="24"/>
        </w:rPr>
      </w:pPr>
      <w:r>
        <w:rPr>
          <w:rFonts w:ascii="宋体" w:eastAsia="宋体" w:hAnsi="宋体" w:hint="eastAsia"/>
          <w:sz w:val="24"/>
          <w:szCs w:val="24"/>
        </w:rPr>
        <w:t>秋冬</w:t>
      </w:r>
      <w:r w:rsidR="000C70C5" w:rsidRPr="00971ADD">
        <w:rPr>
          <w:rFonts w:ascii="宋体" w:eastAsia="宋体" w:hAnsi="宋体" w:hint="eastAsia"/>
          <w:sz w:val="24"/>
          <w:szCs w:val="24"/>
        </w:rPr>
        <w:t>学期预计安排16次课程，学生根据个人兴趣至少选择8次课程方为合格。</w:t>
      </w:r>
    </w:p>
    <w:sectPr w:rsidR="000C70C5" w:rsidRPr="00971ADD" w:rsidSect="00E074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900" w:rsidRDefault="002E2900" w:rsidP="00366728">
      <w:r>
        <w:separator/>
      </w:r>
    </w:p>
  </w:endnote>
  <w:endnote w:type="continuationSeparator" w:id="1">
    <w:p w:rsidR="002E2900" w:rsidRDefault="002E2900" w:rsidP="0036672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900" w:rsidRDefault="002E2900" w:rsidP="00366728">
      <w:r>
        <w:separator/>
      </w:r>
    </w:p>
  </w:footnote>
  <w:footnote w:type="continuationSeparator" w:id="1">
    <w:p w:rsidR="002E2900" w:rsidRDefault="002E2900" w:rsidP="00366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5D8"/>
    <w:rsid w:val="00081E10"/>
    <w:rsid w:val="000B531D"/>
    <w:rsid w:val="000C70C5"/>
    <w:rsid w:val="001E15AF"/>
    <w:rsid w:val="002B2F46"/>
    <w:rsid w:val="002C604B"/>
    <w:rsid w:val="002E2900"/>
    <w:rsid w:val="00366728"/>
    <w:rsid w:val="00505ED3"/>
    <w:rsid w:val="006305D8"/>
    <w:rsid w:val="007060DB"/>
    <w:rsid w:val="00730084"/>
    <w:rsid w:val="008E3406"/>
    <w:rsid w:val="009037CF"/>
    <w:rsid w:val="00971ADD"/>
    <w:rsid w:val="00A203A7"/>
    <w:rsid w:val="00A91E2F"/>
    <w:rsid w:val="00AD05E8"/>
    <w:rsid w:val="00B354F7"/>
    <w:rsid w:val="00BA5908"/>
    <w:rsid w:val="00CD3E21"/>
    <w:rsid w:val="00D70383"/>
    <w:rsid w:val="00DC2AA2"/>
    <w:rsid w:val="00DC6929"/>
    <w:rsid w:val="00E0748D"/>
    <w:rsid w:val="00E30421"/>
    <w:rsid w:val="00E97F03"/>
    <w:rsid w:val="00EB5EFC"/>
    <w:rsid w:val="00F50F92"/>
    <w:rsid w:val="00FC0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0C7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6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6728"/>
    <w:rPr>
      <w:sz w:val="18"/>
      <w:szCs w:val="18"/>
    </w:rPr>
  </w:style>
  <w:style w:type="paragraph" w:styleId="a5">
    <w:name w:val="footer"/>
    <w:basedOn w:val="a"/>
    <w:link w:val="Char0"/>
    <w:uiPriority w:val="99"/>
    <w:semiHidden/>
    <w:unhideWhenUsed/>
    <w:rsid w:val="0036672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67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0C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91109630">
      <w:bodyDiv w:val="1"/>
      <w:marLeft w:val="0"/>
      <w:marRight w:val="0"/>
      <w:marTop w:val="0"/>
      <w:marBottom w:val="0"/>
      <w:divBdr>
        <w:top w:val="none" w:sz="0" w:space="0" w:color="auto"/>
        <w:left w:val="none" w:sz="0" w:space="0" w:color="auto"/>
        <w:bottom w:val="none" w:sz="0" w:space="0" w:color="auto"/>
        <w:right w:val="none" w:sz="0" w:space="0" w:color="auto"/>
      </w:divBdr>
    </w:div>
    <w:div w:id="859010207">
      <w:bodyDiv w:val="1"/>
      <w:marLeft w:val="0"/>
      <w:marRight w:val="0"/>
      <w:marTop w:val="0"/>
      <w:marBottom w:val="0"/>
      <w:divBdr>
        <w:top w:val="none" w:sz="0" w:space="0" w:color="auto"/>
        <w:left w:val="none" w:sz="0" w:space="0" w:color="auto"/>
        <w:bottom w:val="none" w:sz="0" w:space="0" w:color="auto"/>
        <w:right w:val="none" w:sz="0" w:space="0" w:color="auto"/>
      </w:divBdr>
    </w:div>
    <w:div w:id="1096514476">
      <w:bodyDiv w:val="1"/>
      <w:marLeft w:val="0"/>
      <w:marRight w:val="0"/>
      <w:marTop w:val="0"/>
      <w:marBottom w:val="0"/>
      <w:divBdr>
        <w:top w:val="none" w:sz="0" w:space="0" w:color="auto"/>
        <w:left w:val="none" w:sz="0" w:space="0" w:color="auto"/>
        <w:bottom w:val="none" w:sz="0" w:space="0" w:color="auto"/>
        <w:right w:val="none" w:sz="0" w:space="0" w:color="auto"/>
      </w:divBdr>
    </w:div>
    <w:div w:id="1284188140">
      <w:bodyDiv w:val="1"/>
      <w:marLeft w:val="0"/>
      <w:marRight w:val="0"/>
      <w:marTop w:val="0"/>
      <w:marBottom w:val="0"/>
      <w:divBdr>
        <w:top w:val="none" w:sz="0" w:space="0" w:color="auto"/>
        <w:left w:val="none" w:sz="0" w:space="0" w:color="auto"/>
        <w:bottom w:val="none" w:sz="0" w:space="0" w:color="auto"/>
        <w:right w:val="none" w:sz="0" w:space="0" w:color="auto"/>
      </w:divBdr>
    </w:div>
    <w:div w:id="1612082852">
      <w:bodyDiv w:val="1"/>
      <w:marLeft w:val="0"/>
      <w:marRight w:val="0"/>
      <w:marTop w:val="0"/>
      <w:marBottom w:val="0"/>
      <w:divBdr>
        <w:top w:val="none" w:sz="0" w:space="0" w:color="auto"/>
        <w:left w:val="none" w:sz="0" w:space="0" w:color="auto"/>
        <w:bottom w:val="none" w:sz="0" w:space="0" w:color="auto"/>
        <w:right w:val="none" w:sz="0" w:space="0" w:color="auto"/>
      </w:divBdr>
    </w:div>
    <w:div w:id="1782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719</Characters>
  <Application>Microsoft Office Word</Application>
  <DocSecurity>0</DocSecurity>
  <Lines>5</Lines>
  <Paragraphs>1</Paragraphs>
  <ScaleCrop>false</ScaleCrop>
  <Company>微软中国</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dc:creator>
  <cp:lastModifiedBy>微软用户</cp:lastModifiedBy>
  <cp:revision>3</cp:revision>
  <dcterms:created xsi:type="dcterms:W3CDTF">2018-06-28T01:30:00Z</dcterms:created>
  <dcterms:modified xsi:type="dcterms:W3CDTF">2018-06-28T01:30:00Z</dcterms:modified>
</cp:coreProperties>
</file>